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AB62E" w14:textId="77777777" w:rsidR="009A3907" w:rsidRPr="000464C9" w:rsidRDefault="009A3907" w:rsidP="009A3907">
      <w:pPr>
        <w:pStyle w:val="NoSpacing"/>
        <w:jc w:val="right"/>
        <w:rPr>
          <w:rFonts w:ascii="Times New Roman" w:hAnsi="Times New Roman" w:cs="Times New Roman"/>
          <w:b/>
        </w:rPr>
      </w:pPr>
      <w:bookmarkStart w:id="0" w:name="_Hlk67643411"/>
      <w:r w:rsidRPr="000464C9">
        <w:rPr>
          <w:rFonts w:ascii="Times New Roman" w:hAnsi="Times New Roman" w:cs="Times New Roman"/>
          <w:b/>
        </w:rPr>
        <w:t>НАЦРТ</w:t>
      </w:r>
    </w:p>
    <w:p w14:paraId="7BBBC2B2" w14:textId="77777777" w:rsidR="009A3907" w:rsidRPr="000464C9" w:rsidRDefault="009A3907" w:rsidP="009A3907">
      <w:pPr>
        <w:pStyle w:val="NoSpacing"/>
        <w:rPr>
          <w:rFonts w:ascii="Times New Roman" w:hAnsi="Times New Roman" w:cs="Times New Roman"/>
        </w:rPr>
      </w:pPr>
      <w:r w:rsidRPr="000464C9">
        <w:rPr>
          <w:rFonts w:ascii="Times New Roman" w:hAnsi="Times New Roman" w:cs="Times New Roman"/>
          <w:noProof/>
        </w:rPr>
        <w:drawing>
          <wp:inline distT="0" distB="0" distL="0" distR="0" wp14:anchorId="00AFBBEC" wp14:editId="70C90321">
            <wp:extent cx="381000" cy="533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0" cy="53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292B83" w14:textId="77777777" w:rsidR="009A3907" w:rsidRPr="000464C9" w:rsidRDefault="009A3907" w:rsidP="009A3907">
      <w:pPr>
        <w:pStyle w:val="NoSpacing"/>
        <w:rPr>
          <w:rFonts w:ascii="Times New Roman" w:hAnsi="Times New Roman" w:cs="Times New Roman"/>
        </w:rPr>
      </w:pPr>
      <w:r w:rsidRPr="000464C9">
        <w:rPr>
          <w:rFonts w:ascii="Times New Roman" w:hAnsi="Times New Roman" w:cs="Times New Roman"/>
        </w:rPr>
        <w:t>РЕПУБЛИКА СРБИЈА</w:t>
      </w:r>
    </w:p>
    <w:p w14:paraId="5F7727EA" w14:textId="77777777" w:rsidR="009A3907" w:rsidRPr="000464C9" w:rsidRDefault="009A3907" w:rsidP="009A3907">
      <w:pPr>
        <w:pStyle w:val="NoSpacing"/>
        <w:rPr>
          <w:rFonts w:ascii="Times New Roman" w:hAnsi="Times New Roman" w:cs="Times New Roman"/>
        </w:rPr>
      </w:pPr>
      <w:r w:rsidRPr="000464C9">
        <w:rPr>
          <w:rFonts w:ascii="Times New Roman" w:hAnsi="Times New Roman" w:cs="Times New Roman"/>
        </w:rPr>
        <w:t>АУТОНОМНА ПОКРАЈИНА ВОЈВОДИНА</w:t>
      </w:r>
    </w:p>
    <w:p w14:paraId="7943286D" w14:textId="77777777" w:rsidR="009A3907" w:rsidRPr="000464C9" w:rsidRDefault="009A3907" w:rsidP="009A3907">
      <w:pPr>
        <w:pStyle w:val="NoSpacing"/>
        <w:rPr>
          <w:rFonts w:ascii="Times New Roman" w:hAnsi="Times New Roman" w:cs="Times New Roman"/>
          <w:b/>
        </w:rPr>
      </w:pPr>
      <w:r w:rsidRPr="000464C9">
        <w:rPr>
          <w:rFonts w:ascii="Times New Roman" w:hAnsi="Times New Roman" w:cs="Times New Roman"/>
          <w:b/>
        </w:rPr>
        <w:t>ОПШТИНА ИРИГ</w:t>
      </w:r>
    </w:p>
    <w:p w14:paraId="2072D76F" w14:textId="77777777" w:rsidR="009A3907" w:rsidRPr="000464C9" w:rsidRDefault="009A3907" w:rsidP="009A3907">
      <w:pPr>
        <w:pStyle w:val="NoSpacing"/>
        <w:rPr>
          <w:rFonts w:ascii="Times New Roman" w:hAnsi="Times New Roman" w:cs="Times New Roman"/>
          <w:b/>
        </w:rPr>
      </w:pPr>
      <w:r w:rsidRPr="000464C9">
        <w:rPr>
          <w:rFonts w:ascii="Times New Roman" w:hAnsi="Times New Roman" w:cs="Times New Roman"/>
          <w:b/>
        </w:rPr>
        <w:t xml:space="preserve">СКУПШТИНА ОПШТИНЕ                                                                            </w:t>
      </w:r>
    </w:p>
    <w:p w14:paraId="70BF7E49" w14:textId="77777777" w:rsidR="009A3907" w:rsidRPr="000464C9" w:rsidRDefault="009A3907" w:rsidP="009A3907">
      <w:pPr>
        <w:pStyle w:val="NoSpacing"/>
        <w:rPr>
          <w:rFonts w:ascii="Times New Roman" w:hAnsi="Times New Roman" w:cs="Times New Roman"/>
          <w:b/>
        </w:rPr>
      </w:pPr>
      <w:r w:rsidRPr="000464C9">
        <w:rPr>
          <w:rFonts w:ascii="Times New Roman" w:hAnsi="Times New Roman" w:cs="Times New Roman"/>
          <w:b/>
        </w:rPr>
        <w:t xml:space="preserve">Број: </w:t>
      </w:r>
    </w:p>
    <w:p w14:paraId="7D5CA2DD" w14:textId="77777777" w:rsidR="009A3907" w:rsidRPr="000464C9" w:rsidRDefault="009A3907" w:rsidP="009A3907">
      <w:pPr>
        <w:pStyle w:val="NoSpacing"/>
        <w:rPr>
          <w:rFonts w:ascii="Times New Roman" w:hAnsi="Times New Roman" w:cs="Times New Roman"/>
          <w:b/>
        </w:rPr>
      </w:pPr>
      <w:r w:rsidRPr="000464C9">
        <w:rPr>
          <w:rFonts w:ascii="Times New Roman" w:hAnsi="Times New Roman" w:cs="Times New Roman"/>
          <w:b/>
        </w:rPr>
        <w:t>Датум: __.__.2025. године</w:t>
      </w:r>
    </w:p>
    <w:p w14:paraId="65E0EB4C" w14:textId="77777777" w:rsidR="009A3907" w:rsidRPr="000464C9" w:rsidRDefault="009A3907" w:rsidP="009A3907">
      <w:pPr>
        <w:pStyle w:val="NoSpacing"/>
        <w:rPr>
          <w:rFonts w:ascii="Times New Roman" w:hAnsi="Times New Roman" w:cs="Times New Roman"/>
        </w:rPr>
      </w:pPr>
      <w:r w:rsidRPr="000464C9">
        <w:rPr>
          <w:rFonts w:ascii="Times New Roman" w:hAnsi="Times New Roman" w:cs="Times New Roman"/>
        </w:rPr>
        <w:t>И Р И Г</w:t>
      </w:r>
    </w:p>
    <w:p w14:paraId="177E633A" w14:textId="77777777" w:rsidR="00682F9C" w:rsidRPr="009A3907" w:rsidRDefault="00682F9C" w:rsidP="00682F9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177E633B" w14:textId="2CEA6E38" w:rsidR="00682F9C" w:rsidRPr="009A3907" w:rsidRDefault="00682F9C" w:rsidP="009A39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На основу члана 46. Закона о </w:t>
      </w:r>
      <w:r w:rsidR="00F57FF8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планирању и изградњи („</w:t>
      </w: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Сл. гласник РС</w:t>
      </w:r>
      <w:r w:rsidR="00F57FF8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“</w:t>
      </w: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бр.72/2009,81/2009 - испр., 64/2010 - одлука УС, 24/2011, 121/2012, 42/2013- одлука УС, 50/2013 - одлука УС, 98/2013-одлука УС,132/20</w:t>
      </w:r>
      <w:r w:rsidR="004118AE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14</w:t>
      </w: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, 145/2014, 83/20</w:t>
      </w:r>
      <w:r w:rsidR="008F70DD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18, 31/2019</w:t>
      </w:r>
      <w:r w:rsidR="004118AE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, 37/2019-др. закон</w:t>
      </w: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, 9/2020</w:t>
      </w:r>
      <w:r w:rsidR="004118AE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,</w:t>
      </w: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52/2021</w:t>
      </w:r>
      <w:r w:rsidR="008F70DD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и</w:t>
      </w:r>
      <w:r w:rsidR="004118AE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52/2023</w:t>
      </w: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) и члана 40. Статута Општине Ириг (</w:t>
      </w:r>
      <w:r w:rsidR="00F57FF8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„Сл. лист општина Срема“, </w:t>
      </w: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број 10/2019) Скупштина општине Ириг, </w:t>
      </w:r>
      <w:r w:rsidR="009A3907" w:rsidRPr="000464C9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по прибављеном </w:t>
      </w:r>
      <w:r w:rsidR="009A3907">
        <w:rPr>
          <w:rFonts w:ascii="Times New Roman" w:hAnsi="Times New Roman" w:cs="Times New Roman"/>
          <w:sz w:val="24"/>
          <w:szCs w:val="24"/>
          <w:lang w:val="ru-RU"/>
        </w:rPr>
        <w:t xml:space="preserve">позитивном </w:t>
      </w:r>
      <w:r w:rsidR="009A3907"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мишљењу </w:t>
      </w:r>
      <w:r w:rsidR="009A3907" w:rsidRPr="00B82DE5">
        <w:rPr>
          <w:rFonts w:ascii="Times New Roman" w:hAnsi="Times New Roman" w:cs="Times New Roman"/>
          <w:sz w:val="24"/>
          <w:szCs w:val="24"/>
          <w:lang w:val="ru-RU"/>
        </w:rPr>
        <w:t xml:space="preserve">Комисије за планове општине Ириг од </w:t>
      </w:r>
      <w:r w:rsidR="009A3907" w:rsidRPr="009A3907">
        <w:rPr>
          <w:rFonts w:ascii="Times New Roman" w:hAnsi="Times New Roman" w:cs="Times New Roman"/>
          <w:sz w:val="24"/>
          <w:szCs w:val="24"/>
          <w:lang w:val="ru-RU"/>
        </w:rPr>
        <w:t>14.0</w:t>
      </w:r>
      <w:r w:rsidR="009A3907" w:rsidRPr="009A390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A3907" w:rsidRPr="009A3907">
        <w:rPr>
          <w:rFonts w:ascii="Times New Roman" w:hAnsi="Times New Roman" w:cs="Times New Roman"/>
          <w:sz w:val="24"/>
          <w:szCs w:val="24"/>
          <w:lang w:val="ru-RU"/>
        </w:rPr>
        <w:t>.2025.</w:t>
      </w:r>
      <w:r w:rsidR="009A3907" w:rsidRPr="00B82DE5">
        <w:rPr>
          <w:rFonts w:ascii="Times New Roman" w:hAnsi="Times New Roman" w:cs="Times New Roman"/>
          <w:sz w:val="24"/>
          <w:szCs w:val="24"/>
          <w:lang w:val="ru-RU"/>
        </w:rPr>
        <w:t xml:space="preserve"> године</w:t>
      </w: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, на седници одржаној дана  __________________ 2025. године доноси           </w:t>
      </w:r>
    </w:p>
    <w:p w14:paraId="177E633C" w14:textId="77777777" w:rsidR="00682F9C" w:rsidRPr="009A3907" w:rsidRDefault="00682F9C" w:rsidP="00682F9C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0AAA740E" w14:textId="77777777" w:rsidR="008F70DD" w:rsidRPr="009A3907" w:rsidRDefault="008F70DD" w:rsidP="008F70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ОДЛУК</w:t>
      </w:r>
      <w:r w:rsidR="00682F9C"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У</w:t>
      </w: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 xml:space="preserve"> </w:t>
      </w:r>
      <w:r w:rsidR="00682F9C"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 xml:space="preserve">О ИЗРАДИ </w:t>
      </w:r>
    </w:p>
    <w:p w14:paraId="177E633F" w14:textId="48330504" w:rsidR="00682F9C" w:rsidRPr="009A3907" w:rsidRDefault="00682F9C" w:rsidP="008F70D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ПЛАНА ДЕТАЉНЕ РЕГУЛАЦИЈЕ</w:t>
      </w:r>
      <w:r w:rsidR="008F70DD"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 xml:space="preserve"> </w:t>
      </w: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ПЛАЖЕ НА АКУМУЛАЦИЈИ ДОБРОДОЛ</w:t>
      </w:r>
    </w:p>
    <w:p w14:paraId="177E6340" w14:textId="77777777" w:rsidR="00682F9C" w:rsidRPr="009A3907" w:rsidRDefault="00682F9C" w:rsidP="00682F9C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 xml:space="preserve">                                                </w:t>
      </w:r>
    </w:p>
    <w:p w14:paraId="177E6341" w14:textId="4C7507AF" w:rsidR="00682F9C" w:rsidRPr="009A3907" w:rsidRDefault="00682F9C" w:rsidP="008F70DD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Члан 1.</w:t>
      </w:r>
    </w:p>
    <w:p w14:paraId="177E6342" w14:textId="71C456E3" w:rsidR="00682F9C" w:rsidRPr="009A3907" w:rsidRDefault="00E14A40" w:rsidP="009A3907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П</w:t>
      </w:r>
      <w:r w:rsidR="00682F9C" w:rsidRPr="009A3907">
        <w:rPr>
          <w:rFonts w:ascii="Times New Roman" w:eastAsia="Arial Unicode MS" w:hAnsi="Times New Roman" w:cs="Times New Roman"/>
          <w:kern w:val="2"/>
          <w:sz w:val="24"/>
          <w:szCs w:val="24"/>
        </w:rPr>
        <w:t>риступа се изради Плана детаљне регулације плаже на акумулацији Добродол (у даљем тексту: План).</w:t>
      </w:r>
    </w:p>
    <w:p w14:paraId="177E6343" w14:textId="77777777" w:rsidR="00682F9C" w:rsidRPr="009A3907" w:rsidRDefault="00682F9C" w:rsidP="00682F9C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177E6344" w14:textId="0FDD5044" w:rsidR="00682F9C" w:rsidRPr="009A3907" w:rsidRDefault="00682F9C" w:rsidP="008F70DD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Члан 2.</w:t>
      </w:r>
    </w:p>
    <w:p w14:paraId="371DAE72" w14:textId="77777777" w:rsidR="00E14A40" w:rsidRPr="009A3907" w:rsidRDefault="00E14A40" w:rsidP="009A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>Овом одлуком утврђује се оквирна граница обухвата Плана, а коначна граница обухвата Плана ће се дефинисати Нацртом Плана.</w:t>
      </w:r>
    </w:p>
    <w:p w14:paraId="0FEBC207" w14:textId="77777777" w:rsidR="000E236D" w:rsidRPr="009A3907" w:rsidRDefault="000E236D" w:rsidP="009A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>Оквирном границом обухвата Плана обухваћене су целе катастарске парцеле број: 273, 283, 284, 339, 274, 577, 271 и 272, као и делови катастарских парцела број: 580, 337, 338, 578, 350, 362, 313, 289, 351, 278, 280, 279, 294, 352, 314, 295, 281, 276, 287, 300, 306, 301, 282, 365, 347, 355, 368, 358, 354, 340, 346, 579, 319, 312, 277, 353, 359, 325, 275/2, 275/1, 307, 361, 369, 360, 320, 348, 364, 349, 345, 363, 288, 367, 370, 366, 356 и 357.</w:t>
      </w:r>
    </w:p>
    <w:p w14:paraId="1B5857A8" w14:textId="627F38AB" w:rsidR="00E14A40" w:rsidRPr="009A3907" w:rsidRDefault="00E14A40" w:rsidP="009A390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iCs/>
          <w:sz w:val="24"/>
          <w:szCs w:val="24"/>
        </w:rPr>
        <w:t>Предметна локација Плана се налази у катастарској општини Добродол.</w:t>
      </w:r>
    </w:p>
    <w:p w14:paraId="334C3E49" w14:textId="3ACA0B4D" w:rsidR="00E14A40" w:rsidRPr="009A3907" w:rsidRDefault="00E14A40" w:rsidP="009A3907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3907">
        <w:rPr>
          <w:rFonts w:ascii="Times New Roman" w:hAnsi="Times New Roman" w:cs="Times New Roman"/>
          <w:iCs/>
          <w:sz w:val="24"/>
          <w:szCs w:val="24"/>
        </w:rPr>
        <w:t>Укупна површина подручја обухваћеног границом обухвата Плана износи око 8</w:t>
      </w:r>
      <w:r w:rsidR="000E236D" w:rsidRPr="009A3907">
        <w:rPr>
          <w:rFonts w:ascii="Times New Roman" w:hAnsi="Times New Roman" w:cs="Times New Roman"/>
          <w:iCs/>
          <w:sz w:val="24"/>
          <w:szCs w:val="24"/>
        </w:rPr>
        <w:t>,13</w:t>
      </w:r>
      <w:r w:rsidRPr="009A3907">
        <w:rPr>
          <w:rFonts w:ascii="Times New Roman" w:hAnsi="Times New Roman" w:cs="Times New Roman"/>
          <w:iCs/>
          <w:sz w:val="24"/>
          <w:szCs w:val="24"/>
        </w:rPr>
        <w:t xml:space="preserve"> ha.    </w:t>
      </w:r>
    </w:p>
    <w:p w14:paraId="64E5FDF9" w14:textId="6D684785" w:rsidR="00E14A40" w:rsidRPr="009A3907" w:rsidRDefault="00E14A40" w:rsidP="009A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>Графички приказ границе обухвата планског подручја је саставни део ове Одлуке.</w:t>
      </w:r>
    </w:p>
    <w:p w14:paraId="177E6349" w14:textId="0632493D" w:rsidR="00682F9C" w:rsidRPr="009A3907" w:rsidRDefault="00682F9C" w:rsidP="008F70DD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Члан 3.</w:t>
      </w:r>
    </w:p>
    <w:p w14:paraId="177E634A" w14:textId="60BB5B1D" w:rsidR="00682F9C" w:rsidRPr="009A3907" w:rsidRDefault="00682F9C" w:rsidP="009A3907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Изради Плана детаљне регулације приступа се на основ</w:t>
      </w:r>
      <w:r w:rsidR="00B632C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у Закона о планирању и изградњи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(</w:t>
      </w:r>
      <w:r w:rsidR="00E14A4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„</w:t>
      </w:r>
      <w:r w:rsidR="00F57FF8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Сл. гласник РС“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,</w:t>
      </w:r>
      <w:r w:rsidR="00B632C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бр. 72/2009, 81/2009, 64/2010-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одлука УС, 24/2011, 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lastRenderedPageBreak/>
        <w:t xml:space="preserve">121/2012, </w:t>
      </w:r>
      <w:r w:rsidR="00B632C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42/2013-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одлука УС,</w:t>
      </w:r>
      <w:r w:rsidR="00B632C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50/2013 - одлука УС , 98/2013-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одлука УС, 132/2014, 145/2014,83/2</w:t>
      </w:r>
      <w:r w:rsidR="0050610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018, 31-2019, 37/2019-др. закон</w:t>
      </w:r>
      <w:r w:rsidR="0083599F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, 9/2020</w:t>
      </w:r>
      <w:r w:rsidR="00F1150D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, 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52/2021</w:t>
      </w:r>
      <w:r w:rsidR="00F1150D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и 62/2023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), Правилника о садржини, начину и поступку израде докумената просторн</w:t>
      </w:r>
      <w:r w:rsidR="00E14A4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ог и урбанистичког планирања („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Сл. гласник РС</w:t>
      </w:r>
      <w:r w:rsidR="00F1150D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“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, бр. 32/2019), Просторног плана општине </w:t>
      </w:r>
      <w:r w:rsidR="00E14A4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Ириг („</w:t>
      </w:r>
      <w:r w:rsidR="0050610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Сл. лист општина Срема“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, бр. 31/2021 и 38/2021-исправка</w:t>
      </w:r>
      <w:r w:rsidR="00EF479C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, </w:t>
      </w:r>
      <w:r w:rsidR="00EF479C" w:rsidRPr="009A3907">
        <w:rPr>
          <w:rFonts w:ascii="Times New Roman" w:hAnsi="Times New Roman" w:cs="Times New Roman"/>
          <w:sz w:val="24"/>
          <w:szCs w:val="24"/>
        </w:rPr>
        <w:t>38/22-исправка, 29/23-исправка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)</w:t>
      </w:r>
      <w:r w:rsidR="00F1150D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.</w:t>
      </w:r>
    </w:p>
    <w:p w14:paraId="177E6356" w14:textId="77777777" w:rsidR="00682F9C" w:rsidRPr="009A3907" w:rsidRDefault="00682F9C" w:rsidP="00682F9C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                                                                    Члан 4.</w:t>
      </w:r>
    </w:p>
    <w:p w14:paraId="177E6357" w14:textId="18EE840D" w:rsidR="00682F9C" w:rsidRPr="009A3907" w:rsidRDefault="007348BC" w:rsidP="009A3907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Принципи планирања,</w:t>
      </w:r>
      <w:r w:rsidR="00682F9C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засновани су на стратегији развоја и смерницама из Просторног плана општине Ириг. Планирање, коришћење и уређење простора засновано је на  принципу функционалности, рационалности и одрживом развоју са нагласком на тражење најоптималнијег решења за уређење простора око </w:t>
      </w:r>
      <w:r w:rsidR="004E4D1A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дела </w:t>
      </w:r>
      <w:r w:rsidR="00682F9C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језера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са дефинисањем саобраћајница</w:t>
      </w:r>
      <w:r w:rsidR="00682F9C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и посебним освртом на одржање еколошког аспекта и заштите животне средине.</w:t>
      </w:r>
    </w:p>
    <w:p w14:paraId="177E6358" w14:textId="77777777" w:rsidR="00682F9C" w:rsidRPr="009A3907" w:rsidRDefault="00682F9C" w:rsidP="00682F9C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                                                                       Члан 5. </w:t>
      </w:r>
    </w:p>
    <w:p w14:paraId="30915432" w14:textId="77777777" w:rsidR="00E14A40" w:rsidRPr="009A3907" w:rsidRDefault="00E14A40" w:rsidP="009A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 xml:space="preserve">Визија израде Плана је </w:t>
      </w:r>
      <w:r w:rsidRPr="009A3907">
        <w:rPr>
          <w:rFonts w:ascii="Times New Roman" w:eastAsia="Calibri" w:hAnsi="Times New Roman" w:cs="Times New Roman"/>
          <w:sz w:val="24"/>
          <w:szCs w:val="24"/>
        </w:rPr>
        <w:t xml:space="preserve">усклађивање планираних садржаја са потенцијалима и ограничењима у простору на начин који би омогућио </w:t>
      </w:r>
      <w:r w:rsidRPr="009A3907">
        <w:rPr>
          <w:rFonts w:ascii="Times New Roman" w:eastAsia="TimesNewRoman" w:hAnsi="Times New Roman" w:cs="Times New Roman"/>
          <w:sz w:val="24"/>
          <w:szCs w:val="24"/>
        </w:rPr>
        <w:t>одрживост планског решења</w:t>
      </w:r>
      <w:r w:rsidRPr="009A3907">
        <w:rPr>
          <w:rFonts w:ascii="Times New Roman" w:hAnsi="Times New Roman" w:cs="Times New Roman"/>
          <w:sz w:val="24"/>
          <w:szCs w:val="24"/>
        </w:rPr>
        <w:t>, као и економску, еколошку и социјалну оправданост планираних садржаја.</w:t>
      </w:r>
    </w:p>
    <w:p w14:paraId="177E6359" w14:textId="783DFC4B" w:rsidR="00682F9C" w:rsidRPr="009A3907" w:rsidRDefault="00682F9C" w:rsidP="009A3907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Основни циљ израде Плана детаљне регулације је </w:t>
      </w:r>
      <w:r w:rsidR="004B736D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дефинисање правила за уређење и изградњу садржаја плаже на акумулацији Добродол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, </w:t>
      </w:r>
      <w:r w:rsidR="00E14A4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утврђивање регулације јавних површина саобраћајница и услова прикључења на комуналну инфраструктуру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.</w:t>
      </w:r>
    </w:p>
    <w:p w14:paraId="177E6362" w14:textId="77777777" w:rsidR="00682F9C" w:rsidRPr="009A3907" w:rsidRDefault="00682F9C" w:rsidP="00682F9C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Члан 6.</w:t>
      </w:r>
    </w:p>
    <w:p w14:paraId="177E6363" w14:textId="29FCA187" w:rsidR="00682F9C" w:rsidRPr="009A3907" w:rsidRDefault="00682F9C" w:rsidP="009A3907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Плански концепт планирања, коришћења, уређења и заштите планског подручја засниваће се на коришћењу постојећих вредности подручја, прецизног дефинисања намене површина у оквиру </w:t>
      </w:r>
      <w:r w:rsidR="00E14A40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површина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у функцији туризма и рекреације и дефинисању мера на заштити простора.</w:t>
      </w:r>
    </w:p>
    <w:p w14:paraId="177E6366" w14:textId="776B1A25" w:rsidR="00682F9C" w:rsidRPr="009A3907" w:rsidRDefault="00E14A40" w:rsidP="009A39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Овим планом обухваћено је: д</w:t>
      </w:r>
      <w:r w:rsidR="00682F9C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ео грађевинског </w:t>
      </w:r>
      <w:r w:rsidR="00F1150D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земљишта изван грађевинског подручја насеља Добродол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и део </w:t>
      </w:r>
      <w:r w:rsidR="00682F9C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ван</w:t>
      </w:r>
      <w:r w:rsidR="00F1150D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грађевинског подручја атара КО</w:t>
      </w:r>
      <w:r w:rsidR="00682F9C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</w:t>
      </w:r>
      <w:r w:rsidR="00F1150D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Добродол</w:t>
      </w:r>
      <w:r w:rsidR="00682F9C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који обухвата пољопривредно</w:t>
      </w:r>
      <w:r w:rsidR="00F1150D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,</w:t>
      </w:r>
      <w:r w:rsidR="00682F9C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 грађевинско 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и водно земљиште.</w:t>
      </w:r>
    </w:p>
    <w:p w14:paraId="55855718" w14:textId="77777777" w:rsidR="00E14A40" w:rsidRPr="009A3907" w:rsidRDefault="00E14A40" w:rsidP="00E14A40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</w:p>
    <w:p w14:paraId="177E636C" w14:textId="77777777" w:rsidR="00682F9C" w:rsidRPr="009A3907" w:rsidRDefault="00682F9C" w:rsidP="00682F9C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Члан 7.</w:t>
      </w:r>
    </w:p>
    <w:p w14:paraId="61E49318" w14:textId="1BE809E5" w:rsidR="00E14A40" w:rsidRPr="009A3907" w:rsidRDefault="00E14A40" w:rsidP="009A39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 xml:space="preserve">Ефективан рок за израду Нацрта Плана је </w:t>
      </w:r>
      <w:r w:rsidR="004E4D1A" w:rsidRPr="009A3907">
        <w:rPr>
          <w:rFonts w:ascii="Times New Roman" w:hAnsi="Times New Roman" w:cs="Times New Roman"/>
          <w:sz w:val="24"/>
          <w:szCs w:val="24"/>
        </w:rPr>
        <w:t>4</w:t>
      </w:r>
      <w:r w:rsidRPr="009A3907">
        <w:rPr>
          <w:rFonts w:ascii="Times New Roman" w:hAnsi="Times New Roman" w:cs="Times New Roman"/>
          <w:sz w:val="24"/>
          <w:szCs w:val="24"/>
        </w:rPr>
        <w:t xml:space="preserve"> (</w:t>
      </w:r>
      <w:r w:rsidR="004E4D1A" w:rsidRPr="009A3907">
        <w:rPr>
          <w:rFonts w:ascii="Times New Roman" w:hAnsi="Times New Roman" w:cs="Times New Roman"/>
          <w:sz w:val="24"/>
          <w:szCs w:val="24"/>
        </w:rPr>
        <w:t>четири</w:t>
      </w:r>
      <w:r w:rsidR="00A93475" w:rsidRPr="009A3907">
        <w:rPr>
          <w:rFonts w:ascii="Times New Roman" w:hAnsi="Times New Roman" w:cs="Times New Roman"/>
          <w:sz w:val="24"/>
          <w:szCs w:val="24"/>
        </w:rPr>
        <w:t>) месец</w:t>
      </w:r>
      <w:r w:rsidR="004E4D1A" w:rsidRPr="009A3907">
        <w:rPr>
          <w:rFonts w:ascii="Times New Roman" w:hAnsi="Times New Roman" w:cs="Times New Roman"/>
          <w:sz w:val="24"/>
          <w:szCs w:val="24"/>
        </w:rPr>
        <w:t>а</w:t>
      </w:r>
      <w:r w:rsidRPr="009A3907">
        <w:rPr>
          <w:rFonts w:ascii="Times New Roman" w:hAnsi="Times New Roman" w:cs="Times New Roman"/>
          <w:sz w:val="24"/>
          <w:szCs w:val="24"/>
        </w:rPr>
        <w:t>, од дана достављања Заводу, Извештаја о обављеном раном јавном увиду, програмског задатка и прибављања услова од надлежних органа и организација.</w:t>
      </w:r>
    </w:p>
    <w:p w14:paraId="4AEFA0AE" w14:textId="77777777" w:rsidR="00A93475" w:rsidRPr="009A3907" w:rsidRDefault="00A93475" w:rsidP="00682F9C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14:paraId="177E636E" w14:textId="77777777" w:rsidR="00682F9C" w:rsidRPr="009A3907" w:rsidRDefault="00682F9C" w:rsidP="00682F9C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                                                                     Члан 8.</w:t>
      </w:r>
    </w:p>
    <w:p w14:paraId="1B431D23" w14:textId="35AC6141" w:rsidR="00CC47C2" w:rsidRPr="009A3907" w:rsidRDefault="00CC47C2" w:rsidP="009A39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 xml:space="preserve">Носилац израде Плана детаљне регулације је </w:t>
      </w:r>
      <w:r w:rsidR="009A3907" w:rsidRPr="00C82FCB">
        <w:rPr>
          <w:rFonts w:ascii="Times New Roman" w:hAnsi="Times New Roman" w:cs="Times New Roman"/>
          <w:sz w:val="24"/>
          <w:szCs w:val="24"/>
        </w:rPr>
        <w:t>Одељење за просторно планирање, урбанизам, грађевинске и имовинско- правне послове</w:t>
      </w:r>
      <w:r w:rsidR="009A3907" w:rsidRPr="00C82FCB">
        <w:rPr>
          <w:rFonts w:ascii="Times New Roman" w:hAnsi="Times New Roman" w:cs="Times New Roman"/>
          <w:sz w:val="24"/>
          <w:szCs w:val="24"/>
          <w:lang w:val="ru-RU"/>
        </w:rPr>
        <w:t xml:space="preserve"> Општинске управе Ириг</w:t>
      </w:r>
      <w:r w:rsidRPr="009A3907">
        <w:rPr>
          <w:rFonts w:ascii="Times New Roman" w:hAnsi="Times New Roman" w:cs="Times New Roman"/>
          <w:sz w:val="24"/>
          <w:szCs w:val="24"/>
        </w:rPr>
        <w:t>.</w:t>
      </w: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</w:t>
      </w:r>
    </w:p>
    <w:p w14:paraId="33E75E38" w14:textId="77777777" w:rsidR="00CC47C2" w:rsidRPr="009A3907" w:rsidRDefault="00CC47C2" w:rsidP="00A9347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14:paraId="3285C5AB" w14:textId="78C18A66" w:rsidR="00A93475" w:rsidRPr="009A3907" w:rsidRDefault="00A93475" w:rsidP="009A390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Средства за израду Плана детаљне регулације обезбедиће Општина Ириг.</w:t>
      </w:r>
    </w:p>
    <w:p w14:paraId="11136B6D" w14:textId="77777777" w:rsidR="00A93475" w:rsidRPr="009A3907" w:rsidRDefault="00A93475" w:rsidP="00A9347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</w:p>
    <w:p w14:paraId="177E6370" w14:textId="77777777" w:rsidR="00682F9C" w:rsidRPr="009A3907" w:rsidRDefault="00682F9C" w:rsidP="00682F9C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                                                                     Члан 9.</w:t>
      </w:r>
    </w:p>
    <w:p w14:paraId="30B229EC" w14:textId="1EADADB2" w:rsidR="00700AC7" w:rsidRPr="009A3907" w:rsidRDefault="00700AC7" w:rsidP="009A3907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Израда Плана детаљне регулације поверава се Јавном предузећу „Завод за урбанизам Војводине“ Нови Сад</w:t>
      </w:r>
      <w:r w:rsidRPr="009A3907">
        <w:rPr>
          <w:rFonts w:ascii="Times New Roman" w:hAnsi="Times New Roman" w:cs="Times New Roman"/>
          <w:sz w:val="24"/>
          <w:szCs w:val="24"/>
        </w:rPr>
        <w:t>, Железничка број 6/III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.</w:t>
      </w:r>
    </w:p>
    <w:p w14:paraId="311BBECD" w14:textId="77777777" w:rsidR="009A3907" w:rsidRDefault="00682F9C" w:rsidP="00682F9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                                                                   </w:t>
      </w:r>
    </w:p>
    <w:p w14:paraId="3996758D" w14:textId="77777777" w:rsidR="009A3907" w:rsidRDefault="009A3907" w:rsidP="00682F9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14:paraId="177E6372" w14:textId="09163026" w:rsidR="00682F9C" w:rsidRPr="009A3907" w:rsidRDefault="00682F9C" w:rsidP="009A39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lastRenderedPageBreak/>
        <w:t>Члан 10.</w:t>
      </w:r>
    </w:p>
    <w:p w14:paraId="6DAE68CD" w14:textId="77777777" w:rsidR="00700AC7" w:rsidRPr="009A3907" w:rsidRDefault="00700AC7" w:rsidP="00682F9C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</w:p>
    <w:p w14:paraId="5E1AB9CC" w14:textId="73513BAD" w:rsidR="00700AC7" w:rsidRPr="009A3907" w:rsidRDefault="00700AC7" w:rsidP="009A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>После доношења ове Одлуке, носилац израде Плана - орган надлежан за послове урбанизма општине Ириг, организоваће упознавање јавности са општим циљевима и сврхом израде Плана, могућим решењима за развој просторне целине, као и ефектима планирања, у поступку оглашавања раног јавног увида.</w:t>
      </w:r>
    </w:p>
    <w:p w14:paraId="177E6375" w14:textId="0A27FF50" w:rsidR="00682F9C" w:rsidRPr="009A3907" w:rsidRDefault="00700AC7" w:rsidP="009A3907">
      <w:pPr>
        <w:pStyle w:val="ListParagraph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>Рани јавни увид оглашава се у средствима јавног информисања и у електронском облику на интернет страници јединице локалне самоуправе и на интернет страници доносиоца плана и траје 15 дана. Рани јавни увид почиње даном оглашавања.</w:t>
      </w:r>
    </w:p>
    <w:p w14:paraId="177E6376" w14:textId="77777777" w:rsidR="00682F9C" w:rsidRPr="009A3907" w:rsidRDefault="00682F9C" w:rsidP="00682F9C">
      <w:pPr>
        <w:widowControl w:val="0"/>
        <w:tabs>
          <w:tab w:val="left" w:pos="3555"/>
          <w:tab w:val="center" w:pos="4680"/>
        </w:tabs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Члан 11.</w:t>
      </w:r>
    </w:p>
    <w:p w14:paraId="177E6377" w14:textId="77777777" w:rsidR="00682F9C" w:rsidRPr="009A3907" w:rsidRDefault="00682F9C" w:rsidP="009A3907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За План детаљне регулације потребна је израда Извештаја о Стратешкој процени утицаја плана на животну средину. Решење о изради Извештаја о Стратешкој процени утицаја плана на животну средину је саставни део ове Одлуке.</w:t>
      </w:r>
    </w:p>
    <w:p w14:paraId="177E6378" w14:textId="77777777" w:rsidR="00682F9C" w:rsidRPr="009A3907" w:rsidRDefault="00682F9C" w:rsidP="00682F9C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Члан 12.</w:t>
      </w:r>
    </w:p>
    <w:p w14:paraId="11CF6B4F" w14:textId="77777777" w:rsidR="00700AC7" w:rsidRPr="009A3907" w:rsidRDefault="00700AC7" w:rsidP="009A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>Пре подношења органу надлежном за његово доношење, План подлеже стручној контроли и излаже се на јавни увид.</w:t>
      </w:r>
    </w:p>
    <w:p w14:paraId="0DF42B40" w14:textId="77777777" w:rsidR="00700AC7" w:rsidRPr="009A3907" w:rsidRDefault="00700AC7" w:rsidP="009A39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 xml:space="preserve">Излагање Плана на јавни увид оглашава се у дневном листу и локалном листу, као и у електронском односно дигиталном облику на интернет страници органа надлежног за излагање нацрта планског документа на јавни увид (подаци о времену, месту и начину на који заинтересована правна и физичка лица могу доставити примедбе на План, као и друге информације које су од значаја за јавни увид). </w:t>
      </w:r>
    </w:p>
    <w:p w14:paraId="105EA2FA" w14:textId="4FD80916" w:rsidR="00700AC7" w:rsidRPr="009A3907" w:rsidRDefault="00700AC7" w:rsidP="009A3907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>Јавни увид обавиће се излагањем Нацрта Плана, у трајању од 30 дана, у згради општине Ириг, Војводе Путника број 1, и путем интернет странице општине: www.irig.rs.</w:t>
      </w:r>
    </w:p>
    <w:p w14:paraId="177E637B" w14:textId="77777777" w:rsidR="00682F9C" w:rsidRPr="009A3907" w:rsidRDefault="00682F9C" w:rsidP="00682F9C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Члан 13.</w:t>
      </w:r>
    </w:p>
    <w:p w14:paraId="19655725" w14:textId="220DA548" w:rsidR="00617DB4" w:rsidRPr="009A3907" w:rsidRDefault="00617DB4" w:rsidP="009A39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hAnsi="Times New Roman" w:cs="Times New Roman"/>
          <w:sz w:val="24"/>
          <w:szCs w:val="24"/>
        </w:rPr>
        <w:t>План ће бити сачињен у 4 (четири) примерака у аналогном и 4 (четири) примерака у дигиталном облику, од чега ће по један примерак потписаног Плана у аналогном облику и по један примерак Плана у дигиталном облику чувати у својој архиви Обрађивач, а преостали примерци ће се чувати у органима Општине.</w:t>
      </w:r>
    </w:p>
    <w:p w14:paraId="1A0A8E9C" w14:textId="77777777" w:rsidR="00617DB4" w:rsidRPr="009A3907" w:rsidRDefault="00617DB4" w:rsidP="00617DB4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7E637F" w14:textId="77777777" w:rsidR="00682F9C" w:rsidRPr="009A3907" w:rsidRDefault="00682F9C" w:rsidP="008F70DD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bCs/>
          <w:kern w:val="2"/>
          <w:sz w:val="24"/>
          <w:szCs w:val="24"/>
        </w:rPr>
        <w:t>Члан 14.</w:t>
      </w:r>
    </w:p>
    <w:p w14:paraId="177E6380" w14:textId="77777777" w:rsidR="00682F9C" w:rsidRPr="009A3907" w:rsidRDefault="00682F9C" w:rsidP="009A390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Плана детаљне регулације</w:t>
      </w:r>
      <w:r w:rsidRPr="009A3907">
        <w:rPr>
          <w:rFonts w:ascii="Times New Roman" w:hAnsi="Times New Roman" w:cs="Times New Roman"/>
          <w:sz w:val="24"/>
          <w:szCs w:val="24"/>
        </w:rPr>
        <w:t xml:space="preserve"> ће бити сачињен у аналогном и дигиталном облику, што ће бити регулисано одлуком о доношењу Плана детаљне регулације.</w:t>
      </w:r>
    </w:p>
    <w:p w14:paraId="177E6381" w14:textId="77777777" w:rsidR="003F7A77" w:rsidRPr="009A3907" w:rsidRDefault="003F7A77" w:rsidP="003F7A77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7E6382" w14:textId="77777777" w:rsidR="00682F9C" w:rsidRPr="009A3907" w:rsidRDefault="00682F9C" w:rsidP="008F70DD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</w:rPr>
      </w:pPr>
      <w:r w:rsidRPr="009A3907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>Члан 15.</w:t>
      </w:r>
    </w:p>
    <w:p w14:paraId="177E6383" w14:textId="77777777" w:rsidR="00682F9C" w:rsidRPr="009A3907" w:rsidRDefault="00682F9C" w:rsidP="009A3907">
      <w:pPr>
        <w:widowControl w:val="0"/>
        <w:suppressAutoHyphens/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kern w:val="2"/>
          <w:sz w:val="24"/>
          <w:szCs w:val="24"/>
        </w:rPr>
      </w:pPr>
      <w:bookmarkStart w:id="1" w:name="_GoBack"/>
      <w:bookmarkEnd w:id="1"/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Ова Одлука ступа на снагу ос</w:t>
      </w:r>
      <w:r w:rsidR="003F7A77"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мог дана од дана објављивања у „Службеном листу општина Срема“</w:t>
      </w:r>
      <w:r w:rsidRPr="009A3907">
        <w:rPr>
          <w:rFonts w:ascii="Times New Roman" w:eastAsia="Arial Unicode MS" w:hAnsi="Times New Roman" w:cs="Times New Roman"/>
          <w:bCs/>
          <w:kern w:val="2"/>
          <w:sz w:val="24"/>
          <w:szCs w:val="24"/>
        </w:rPr>
        <w:t>.</w:t>
      </w:r>
    </w:p>
    <w:bookmarkEnd w:id="0"/>
    <w:p w14:paraId="177E638F" w14:textId="77777777" w:rsidR="0008787C" w:rsidRPr="009A3907" w:rsidRDefault="0008787C">
      <w:pPr>
        <w:rPr>
          <w:rFonts w:ascii="Times New Roman" w:hAnsi="Times New Roman" w:cs="Times New Roman"/>
          <w:sz w:val="24"/>
          <w:szCs w:val="24"/>
        </w:rPr>
      </w:pPr>
    </w:p>
    <w:p w14:paraId="252FCEB0" w14:textId="77777777" w:rsidR="009A3907" w:rsidRPr="009A3907" w:rsidRDefault="009A3907" w:rsidP="009A390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A3907">
        <w:rPr>
          <w:rFonts w:ascii="Times New Roman" w:hAnsi="Times New Roman" w:cs="Times New Roman"/>
          <w:b/>
        </w:rPr>
        <w:t>ПРЕДСЕДНИК</w:t>
      </w:r>
    </w:p>
    <w:p w14:paraId="36190969" w14:textId="77777777" w:rsidR="009A3907" w:rsidRPr="009A3907" w:rsidRDefault="009A3907" w:rsidP="009A3907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A3907">
        <w:rPr>
          <w:rFonts w:ascii="Times New Roman" w:hAnsi="Times New Roman" w:cs="Times New Roman"/>
          <w:b/>
        </w:rPr>
        <w:t>Томислав Станојчев</w:t>
      </w:r>
    </w:p>
    <w:p w14:paraId="221CCB40" w14:textId="1E8C0FAF" w:rsidR="00D12340" w:rsidRPr="009A3907" w:rsidRDefault="00D12340" w:rsidP="00D12340">
      <w:pPr>
        <w:rPr>
          <w:rFonts w:ascii="Times New Roman" w:hAnsi="Times New Roman" w:cs="Times New Roman"/>
          <w:b/>
          <w:sz w:val="24"/>
          <w:szCs w:val="24"/>
        </w:rPr>
      </w:pPr>
    </w:p>
    <w:p w14:paraId="5565B06D" w14:textId="77777777" w:rsidR="00D12340" w:rsidRPr="009A3907" w:rsidRDefault="00D12340">
      <w:pPr>
        <w:rPr>
          <w:rFonts w:ascii="Times New Roman" w:hAnsi="Times New Roman" w:cs="Times New Roman"/>
          <w:sz w:val="24"/>
          <w:szCs w:val="24"/>
        </w:rPr>
      </w:pPr>
    </w:p>
    <w:p w14:paraId="546E22D7" w14:textId="65D271D4" w:rsidR="00D12340" w:rsidRPr="00D12340" w:rsidRDefault="00D12340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563D2E30" wp14:editId="1ED98317">
            <wp:extent cx="5731510" cy="741743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P Dobrodol 2020-ODLUK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2340" w:rsidRPr="00D12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D4EEF"/>
    <w:multiLevelType w:val="hybridMultilevel"/>
    <w:tmpl w:val="697A08A2"/>
    <w:lvl w:ilvl="0" w:tplc="788C16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9C"/>
    <w:rsid w:val="00032C74"/>
    <w:rsid w:val="0008787C"/>
    <w:rsid w:val="00094810"/>
    <w:rsid w:val="000D1B8C"/>
    <w:rsid w:val="000E236D"/>
    <w:rsid w:val="00343D9E"/>
    <w:rsid w:val="003F7A77"/>
    <w:rsid w:val="004118AE"/>
    <w:rsid w:val="00430651"/>
    <w:rsid w:val="004B736D"/>
    <w:rsid w:val="004E4D1A"/>
    <w:rsid w:val="00506100"/>
    <w:rsid w:val="00595820"/>
    <w:rsid w:val="005A1973"/>
    <w:rsid w:val="005C162B"/>
    <w:rsid w:val="00617DB4"/>
    <w:rsid w:val="00682F9C"/>
    <w:rsid w:val="00700AC7"/>
    <w:rsid w:val="007348BC"/>
    <w:rsid w:val="0083599F"/>
    <w:rsid w:val="008602BB"/>
    <w:rsid w:val="00890971"/>
    <w:rsid w:val="008F70DD"/>
    <w:rsid w:val="0093015C"/>
    <w:rsid w:val="009A3907"/>
    <w:rsid w:val="00A93475"/>
    <w:rsid w:val="00B632C0"/>
    <w:rsid w:val="00BE46A9"/>
    <w:rsid w:val="00BF3B9B"/>
    <w:rsid w:val="00CC47C2"/>
    <w:rsid w:val="00D12340"/>
    <w:rsid w:val="00E14A40"/>
    <w:rsid w:val="00EF479C"/>
    <w:rsid w:val="00F1150D"/>
    <w:rsid w:val="00F12AE0"/>
    <w:rsid w:val="00F5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6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2F9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82F9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82F9C"/>
    <w:rPr>
      <w:color w:val="0000FF" w:themeColor="hyperlink"/>
      <w:u w:val="single"/>
    </w:rPr>
  </w:style>
  <w:style w:type="paragraph" w:customStyle="1" w:styleId="1tekst">
    <w:name w:val="1tekst"/>
    <w:basedOn w:val="Normal"/>
    <w:rsid w:val="008F70DD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40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A3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9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2F9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682F9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682F9C"/>
    <w:rPr>
      <w:color w:val="0000FF" w:themeColor="hyperlink"/>
      <w:u w:val="single"/>
    </w:rPr>
  </w:style>
  <w:style w:type="paragraph" w:customStyle="1" w:styleId="1tekst">
    <w:name w:val="1tekst"/>
    <w:basedOn w:val="Normal"/>
    <w:rsid w:val="008F70DD"/>
    <w:pPr>
      <w:spacing w:after="0" w:line="240" w:lineRule="auto"/>
      <w:ind w:left="375" w:right="375" w:firstLine="240"/>
      <w:jc w:val="both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340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9A3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rsta_x0020_planova xmlns="230c37f9-aab7-41ad-a9af-12c93f7ee846">5</Vrsta_x0020_planova>
    <Opština xmlns="230c37f9-aab7-41ad-a9af-12c93f7ee846">19</Opština>
    <_x0413__x043e__x0434__x0438__x043d__x0430_ xmlns="bc929132-a077-4aa4-be8e-f908af954da6">2025</_x0413__x043e__x0434__x0438__x043d__x0430_>
    <_x0412__x0440__x0441__x0442__x0430__x0020__x043e__x0434__x043b__x0443__x043a__x0435_ xmlns="bc929132-a077-4aa4-be8e-f908af954da6">Одлука о изради</_x0412__x0440__x0441__x0442__x0430__x0020__x043e__x0434__x043b__x0443__x043a__x0435_>
    <_x0421__x0442__x0430__x0442__x0443__x0441__x0020__x043e__x0434__x043b__x0443__x043a__x0435_ xmlns="bc929132-a077-4aa4-be8e-f908af954da6">Одлука у току</_x0421__x0442__x0430__x0442__x0443__x0441__x0020__x043e__x0434__x043b__x0443__x043a__x0435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91CFD338201A47A42618748F19CDDB" ma:contentTypeVersion="15" ma:contentTypeDescription="Kreiraj novi dokument." ma:contentTypeScope="" ma:versionID="6ffb68a6469ea946b4de3220249fd3aa">
  <xsd:schema xmlns:xsd="http://www.w3.org/2001/XMLSchema" xmlns:xs="http://www.w3.org/2001/XMLSchema" xmlns:p="http://schemas.microsoft.com/office/2006/metadata/properties" xmlns:ns2="230c37f9-aab7-41ad-a9af-12c93f7ee846" xmlns:ns3="bc929132-a077-4aa4-be8e-f908af954da6" targetNamespace="http://schemas.microsoft.com/office/2006/metadata/properties" ma:root="true" ma:fieldsID="63b9eeda9c7bea5c13b310f0eaa1166a" ns2:_="" ns3:_="">
    <xsd:import namespace="230c37f9-aab7-41ad-a9af-12c93f7ee846"/>
    <xsd:import namespace="bc929132-a077-4aa4-be8e-f908af954da6"/>
    <xsd:element name="properties">
      <xsd:complexType>
        <xsd:sequence>
          <xsd:element name="documentManagement">
            <xsd:complexType>
              <xsd:all>
                <xsd:element ref="ns2:Opština" minOccurs="0"/>
                <xsd:element ref="ns3:_x0412__x0440__x0441__x0442__x0430__x0020__x043e__x0434__x043b__x0443__x043a__x0435_" minOccurs="0"/>
                <xsd:element ref="ns2:Vrsta_x0020_planova" minOccurs="0"/>
                <xsd:element ref="ns3:_x0421__x0442__x0430__x0442__x0443__x0441__x0020__x043e__x0434__x043b__x0443__x043a__x0435_" minOccurs="0"/>
                <xsd:element ref="ns3:_x0413__x043e__x0434__x0438__x043d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c37f9-aab7-41ad-a9af-12c93f7ee846" elementFormDefault="qualified">
    <xsd:import namespace="http://schemas.microsoft.com/office/2006/documentManagement/types"/>
    <xsd:import namespace="http://schemas.microsoft.com/office/infopath/2007/PartnerControls"/>
    <xsd:element name="Opština" ma:index="8" nillable="true" ma:displayName="Opština" ma:list="{23aae9f3-755e-407b-945b-d79f306848d5}" ma:internalName="Op_x0161_tina" ma:showField="Naziv_x0020_Op_x0161_tine" ma:web="230c37f9-aab7-41ad-a9af-12c93f7ee846">
      <xsd:simpleType>
        <xsd:restriction base="dms:Lookup"/>
      </xsd:simpleType>
    </xsd:element>
    <xsd:element name="Vrsta_x0020_planova" ma:index="10" nillable="true" ma:displayName="Vrsta planova" ma:list="{e74fc2aa-95ac-4b6b-a40d-a673265af5e4}" ma:internalName="Vrsta_x0020_planova" ma:showField="Vrsta_x0020_posla" ma:web="230c37f9-aab7-41ad-a9af-12c93f7ee84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29132-a077-4aa4-be8e-f908af954da6" elementFormDefault="qualified">
    <xsd:import namespace="http://schemas.microsoft.com/office/2006/documentManagement/types"/>
    <xsd:import namespace="http://schemas.microsoft.com/office/infopath/2007/PartnerControls"/>
    <xsd:element name="_x0412__x0440__x0441__x0442__x0430__x0020__x043e__x0434__x043b__x0443__x043a__x0435_" ma:index="9" nillable="true" ma:displayName="Врста одлуке" ma:format="Dropdown" ma:internalName="_x0412__x0440__x0441__x0442__x0430__x0020__x043e__x0434__x043b__x0443__x043a__x0435_">
      <xsd:simpleType>
        <xsd:restriction base="dms:Choice">
          <xsd:enumeration value="Одлука о изради"/>
          <xsd:enumeration value="Одлука о доношењу"/>
          <xsd:enumeration value="Решење о изради Извештаја о стратешкој процени утицаја"/>
        </xsd:restriction>
      </xsd:simpleType>
    </xsd:element>
    <xsd:element name="_x0421__x0442__x0430__x0442__x0443__x0441__x0020__x043e__x0434__x043b__x0443__x043a__x0435_" ma:index="11" nillable="true" ma:displayName="Статус одлуке" ma:default="Одлука у току" ma:format="Dropdown" ma:internalName="_x0421__x0442__x0430__x0442__x0443__x0441__x0020__x043e__x0434__x043b__x0443__x043a__x0435_">
      <xsd:simpleType>
        <xsd:restriction base="dms:Choice">
          <xsd:enumeration value="Одлука у току"/>
          <xsd:enumeration value="Донета Одлука"/>
        </xsd:restriction>
      </xsd:simpleType>
    </xsd:element>
    <xsd:element name="_x0413__x043e__x0434__x0438__x043d__x0430_" ma:index="12" nillable="true" ma:displayName="Година" ma:internalName="_x0413__x043e__x0434__x0438__x043d__x043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524D1-DC51-4864-9B3B-2D5CEAFDA905}">
  <ds:schemaRefs>
    <ds:schemaRef ds:uri="http://schemas.microsoft.com/office/2006/metadata/properties"/>
    <ds:schemaRef ds:uri="http://schemas.microsoft.com/office/infopath/2007/PartnerControls"/>
    <ds:schemaRef ds:uri="230c37f9-aab7-41ad-a9af-12c93f7ee846"/>
    <ds:schemaRef ds:uri="bc929132-a077-4aa4-be8e-f908af954da6"/>
  </ds:schemaRefs>
</ds:datastoreItem>
</file>

<file path=customXml/itemProps2.xml><?xml version="1.0" encoding="utf-8"?>
<ds:datastoreItem xmlns:ds="http://schemas.openxmlformats.org/officeDocument/2006/customXml" ds:itemID="{0511B017-7BAA-401A-A8F3-32C429D09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3AA69-D6F2-458B-B9F9-28FDDA311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c37f9-aab7-41ad-a9af-12c93f7ee846"/>
    <ds:schemaRef ds:uri="bc929132-a077-4aa4-be8e-f908af954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Zavod za urbanizam Vojvodine</Company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Тања Ковачевић</dc:creator>
  <cp:lastModifiedBy>Dragan</cp:lastModifiedBy>
  <cp:revision>3</cp:revision>
  <dcterms:created xsi:type="dcterms:W3CDTF">2025-04-04T07:06:00Z</dcterms:created>
  <dcterms:modified xsi:type="dcterms:W3CDTF">2025-04-04T07:12:00Z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0x010100AE91CFD338201A47A42618748F19CDDB</vt:lpwstr>
  </property>
</Properties>
</file>